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072" w:rsidRPr="00682CD8" w:rsidRDefault="00120072" w:rsidP="00120072">
      <w:pPr>
        <w:jc w:val="center"/>
        <w:rPr>
          <w:sz w:val="20"/>
          <w:szCs w:val="20"/>
        </w:rPr>
      </w:pPr>
      <w:r w:rsidRPr="00682CD8">
        <w:rPr>
          <w:sz w:val="20"/>
          <w:szCs w:val="20"/>
        </w:rPr>
        <w:t xml:space="preserve">This form is available online at </w:t>
      </w:r>
      <w:hyperlink r:id="rId4" w:history="1">
        <w:r w:rsidRPr="00682CD8">
          <w:rPr>
            <w:rStyle w:val="Hyperlink"/>
            <w:sz w:val="20"/>
            <w:szCs w:val="20"/>
          </w:rPr>
          <w:t>http://www.fedcareerinfo.com</w:t>
        </w:r>
      </w:hyperlink>
      <w:r w:rsidRPr="00682CD8">
        <w:rPr>
          <w:sz w:val="20"/>
          <w:szCs w:val="20"/>
        </w:rPr>
        <w:t xml:space="preserve"> and is used to prepare Individual Development Plans. </w:t>
      </w:r>
      <w:hyperlink r:id="rId5" w:history="1">
        <w:r w:rsidRPr="00682CD8">
          <w:rPr>
            <w:rStyle w:val="Hyperlink"/>
            <w:i/>
            <w:sz w:val="20"/>
            <w:szCs w:val="20"/>
          </w:rPr>
          <w:t>Take Charge of Your Federal Career</w:t>
        </w:r>
      </w:hyperlink>
      <w:r w:rsidRPr="00682CD8">
        <w:rPr>
          <w:i/>
          <w:sz w:val="20"/>
          <w:szCs w:val="20"/>
        </w:rPr>
        <w:t>; A Practical, Action-Oriented Career Management Workbook for Federal Employees</w:t>
      </w:r>
      <w:r w:rsidRPr="00682CD8">
        <w:rPr>
          <w:sz w:val="20"/>
          <w:szCs w:val="20"/>
        </w:rPr>
        <w:t xml:space="preserve"> is also available. </w:t>
      </w:r>
    </w:p>
    <w:p w:rsidR="00120072" w:rsidRDefault="00120072" w:rsidP="00120072">
      <w:pPr>
        <w:jc w:val="center"/>
      </w:pPr>
      <w:r w:rsidRPr="00682CD8">
        <w:rPr>
          <w:sz w:val="20"/>
          <w:szCs w:val="20"/>
        </w:rPr>
        <w:t>Career Exploration Blog:  </w:t>
      </w:r>
      <w:hyperlink r:id="rId6" w:history="1">
        <w:r w:rsidRPr="00682CD8">
          <w:rPr>
            <w:rStyle w:val="Hyperlink"/>
            <w:sz w:val="20"/>
            <w:szCs w:val="20"/>
          </w:rPr>
          <w:t>http://www.federaljobs.net/blog</w:t>
        </w:r>
      </w:hyperlink>
      <w:r>
        <w:rPr>
          <w:sz w:val="20"/>
          <w:szCs w:val="20"/>
        </w:rPr>
        <w:br/>
      </w:r>
      <w:r w:rsidRPr="00682CD8">
        <w:rPr>
          <w:sz w:val="20"/>
          <w:szCs w:val="20"/>
        </w:rPr>
        <w:t xml:space="preserve">Federal Jobs Center: </w:t>
      </w:r>
      <w:hyperlink r:id="rId7" w:history="1">
        <w:r w:rsidRPr="00682CD8">
          <w:rPr>
            <w:rStyle w:val="Hyperlink"/>
            <w:sz w:val="20"/>
            <w:szCs w:val="20"/>
          </w:rPr>
          <w:t>http://www.federaljobs.net</w:t>
        </w:r>
      </w:hyperlink>
      <w:r w:rsidRPr="00682CD8">
        <w:rPr>
          <w:sz w:val="20"/>
          <w:szCs w:val="20"/>
        </w:rPr>
        <w:t xml:space="preserve">  </w:t>
      </w:r>
      <w:r w:rsidRPr="00682CD8">
        <w:rPr>
          <w:sz w:val="20"/>
          <w:szCs w:val="20"/>
        </w:rPr>
        <w:br/>
        <w:t xml:space="preserve">Federal Employee Retirement Planning Site: </w:t>
      </w:r>
      <w:hyperlink r:id="rId8" w:history="1">
        <w:r w:rsidRPr="00682CD8">
          <w:rPr>
            <w:rStyle w:val="Hyperlink"/>
            <w:sz w:val="20"/>
            <w:szCs w:val="20"/>
          </w:rPr>
          <w:t>http://www.federalretirement.net</w:t>
        </w:r>
      </w:hyperlink>
    </w:p>
    <w:tbl>
      <w:tblPr>
        <w:tblStyle w:val="LightList1"/>
        <w:tblW w:w="0" w:type="auto"/>
        <w:tblLook w:val="04A0"/>
      </w:tblPr>
      <w:tblGrid>
        <w:gridCol w:w="9576"/>
      </w:tblGrid>
      <w:tr w:rsidR="0091085B" w:rsidTr="00330854">
        <w:trPr>
          <w:cnfStyle w:val="100000000000"/>
        </w:trPr>
        <w:tc>
          <w:tcPr>
            <w:cnfStyle w:val="001000000000"/>
            <w:tcW w:w="9576" w:type="dxa"/>
          </w:tcPr>
          <w:p w:rsidR="0091085B" w:rsidRDefault="0091085B" w:rsidP="00330854">
            <w:pPr>
              <w:jc w:val="center"/>
            </w:pPr>
            <w:r>
              <w:t>PERSONAL GOALS</w:t>
            </w:r>
          </w:p>
        </w:tc>
      </w:tr>
      <w:tr w:rsidR="0091085B" w:rsidRPr="00BE3CE0" w:rsidTr="00330854">
        <w:trPr>
          <w:cnfStyle w:val="000000100000"/>
        </w:trPr>
        <w:tc>
          <w:tcPr>
            <w:cnfStyle w:val="001000000000"/>
            <w:tcW w:w="9576" w:type="dxa"/>
          </w:tcPr>
          <w:p w:rsidR="0091085B" w:rsidRDefault="0091085B" w:rsidP="00330854">
            <w:pPr>
              <w:rPr>
                <w:b w:val="0"/>
              </w:rPr>
            </w:pPr>
            <w:r w:rsidRPr="00BE3CE0">
              <w:rPr>
                <w:b w:val="0"/>
              </w:rPr>
              <w:t>Record your top short term and long term work related goals. Use all of the information gathered from the preceding chapters to set your sites on achievable short term and long term goals.</w:t>
            </w:r>
          </w:p>
          <w:p w:rsidR="0091085B" w:rsidRDefault="0091085B" w:rsidP="00330854">
            <w:pPr>
              <w:rPr>
                <w:b w:val="0"/>
              </w:rPr>
            </w:pPr>
          </w:p>
          <w:p w:rsidR="0091085B" w:rsidRPr="00BE3CE0" w:rsidRDefault="0091085B" w:rsidP="00330854">
            <w:pPr>
              <w:rPr>
                <w:b w:val="0"/>
              </w:rPr>
            </w:pPr>
            <w:r w:rsidRPr="00BE3CE0">
              <w:rPr>
                <w:b w:val="0"/>
              </w:rPr>
              <w:t>Short Term Goal  (1-Year Plan)</w:t>
            </w:r>
          </w:p>
        </w:tc>
      </w:tr>
      <w:tr w:rsidR="0091085B" w:rsidTr="00330854">
        <w:tc>
          <w:tcPr>
            <w:cnfStyle w:val="001000000000"/>
            <w:tcW w:w="9576" w:type="dxa"/>
          </w:tcPr>
          <w:p w:rsidR="0091085B" w:rsidRDefault="0091085B" w:rsidP="00330854"/>
        </w:tc>
      </w:tr>
      <w:tr w:rsidR="0091085B" w:rsidTr="00330854">
        <w:trPr>
          <w:cnfStyle w:val="000000100000"/>
        </w:trPr>
        <w:tc>
          <w:tcPr>
            <w:cnfStyle w:val="001000000000"/>
            <w:tcW w:w="9576" w:type="dxa"/>
          </w:tcPr>
          <w:p w:rsidR="0091085B" w:rsidRDefault="0091085B" w:rsidP="00330854"/>
        </w:tc>
      </w:tr>
      <w:tr w:rsidR="0091085B" w:rsidTr="00330854">
        <w:tc>
          <w:tcPr>
            <w:cnfStyle w:val="001000000000"/>
            <w:tcW w:w="9576" w:type="dxa"/>
          </w:tcPr>
          <w:p w:rsidR="0091085B" w:rsidRDefault="0091085B" w:rsidP="00330854"/>
        </w:tc>
      </w:tr>
      <w:tr w:rsidR="0091085B" w:rsidTr="00330854">
        <w:trPr>
          <w:cnfStyle w:val="000000100000"/>
        </w:trPr>
        <w:tc>
          <w:tcPr>
            <w:cnfStyle w:val="001000000000"/>
            <w:tcW w:w="9576" w:type="dxa"/>
          </w:tcPr>
          <w:p w:rsidR="0091085B" w:rsidRDefault="0091085B" w:rsidP="00330854"/>
        </w:tc>
      </w:tr>
      <w:tr w:rsidR="0091085B" w:rsidTr="00330854">
        <w:tc>
          <w:tcPr>
            <w:cnfStyle w:val="001000000000"/>
            <w:tcW w:w="9576" w:type="dxa"/>
          </w:tcPr>
          <w:p w:rsidR="0091085B" w:rsidRDefault="0091085B" w:rsidP="00330854"/>
        </w:tc>
      </w:tr>
      <w:tr w:rsidR="0091085B" w:rsidRPr="00BE3CE0" w:rsidTr="00330854">
        <w:trPr>
          <w:cnfStyle w:val="000000100000"/>
        </w:trPr>
        <w:tc>
          <w:tcPr>
            <w:cnfStyle w:val="001000000000"/>
            <w:tcW w:w="9576" w:type="dxa"/>
          </w:tcPr>
          <w:p w:rsidR="0091085B" w:rsidRPr="00BE3CE0" w:rsidRDefault="0091085B" w:rsidP="00330854">
            <w:pPr>
              <w:rPr>
                <w:b w:val="0"/>
              </w:rPr>
            </w:pPr>
            <w:r w:rsidRPr="00BE3CE0">
              <w:rPr>
                <w:b w:val="0"/>
              </w:rPr>
              <w:t>Long Term Goal (5 Year Plan)</w:t>
            </w:r>
          </w:p>
        </w:tc>
      </w:tr>
      <w:tr w:rsidR="0091085B" w:rsidTr="00330854">
        <w:tc>
          <w:tcPr>
            <w:cnfStyle w:val="001000000000"/>
            <w:tcW w:w="9576" w:type="dxa"/>
          </w:tcPr>
          <w:p w:rsidR="0091085B" w:rsidRDefault="0091085B" w:rsidP="00330854"/>
        </w:tc>
      </w:tr>
      <w:tr w:rsidR="0091085B" w:rsidTr="00330854">
        <w:trPr>
          <w:cnfStyle w:val="000000100000"/>
        </w:trPr>
        <w:tc>
          <w:tcPr>
            <w:cnfStyle w:val="001000000000"/>
            <w:tcW w:w="9576" w:type="dxa"/>
          </w:tcPr>
          <w:p w:rsidR="0091085B" w:rsidRDefault="0091085B" w:rsidP="00330854"/>
        </w:tc>
      </w:tr>
      <w:tr w:rsidR="0091085B" w:rsidTr="00330854">
        <w:tc>
          <w:tcPr>
            <w:cnfStyle w:val="001000000000"/>
            <w:tcW w:w="9576" w:type="dxa"/>
          </w:tcPr>
          <w:p w:rsidR="0091085B" w:rsidRDefault="0091085B" w:rsidP="00330854"/>
        </w:tc>
      </w:tr>
      <w:tr w:rsidR="0091085B" w:rsidTr="00330854">
        <w:trPr>
          <w:cnfStyle w:val="000000100000"/>
        </w:trPr>
        <w:tc>
          <w:tcPr>
            <w:cnfStyle w:val="001000000000"/>
            <w:tcW w:w="9576" w:type="dxa"/>
          </w:tcPr>
          <w:p w:rsidR="0091085B" w:rsidRDefault="0091085B" w:rsidP="00330854"/>
        </w:tc>
      </w:tr>
      <w:tr w:rsidR="0091085B" w:rsidTr="00330854">
        <w:tc>
          <w:tcPr>
            <w:cnfStyle w:val="001000000000"/>
            <w:tcW w:w="9576" w:type="dxa"/>
          </w:tcPr>
          <w:p w:rsidR="0091085B" w:rsidRDefault="0091085B" w:rsidP="00330854"/>
        </w:tc>
      </w:tr>
      <w:tr w:rsidR="0091085B" w:rsidTr="00330854">
        <w:trPr>
          <w:cnfStyle w:val="000000100000"/>
        </w:trPr>
        <w:tc>
          <w:tcPr>
            <w:cnfStyle w:val="001000000000"/>
            <w:tcW w:w="9576" w:type="dxa"/>
          </w:tcPr>
          <w:p w:rsidR="0091085B" w:rsidRDefault="0091085B" w:rsidP="00330854"/>
        </w:tc>
      </w:tr>
    </w:tbl>
    <w:p w:rsidR="0091085B" w:rsidRDefault="0091085B"/>
    <w:sectPr w:rsidR="0091085B" w:rsidSect="008E58FF">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drawingGridHorizontalSpacing w:val="110"/>
  <w:displayHorizontalDrawingGridEvery w:val="2"/>
  <w:displayVerticalDrawingGridEvery w:val="2"/>
  <w:characterSpacingControl w:val="doNotCompress"/>
  <w:compat/>
  <w:rsids>
    <w:rsidRoot w:val="00BE3CE0"/>
    <w:rsid w:val="00120072"/>
    <w:rsid w:val="004435CD"/>
    <w:rsid w:val="007A0BCC"/>
    <w:rsid w:val="008E58FF"/>
    <w:rsid w:val="0091085B"/>
    <w:rsid w:val="00AB62DC"/>
    <w:rsid w:val="00BE3CE0"/>
    <w:rsid w:val="00C006A7"/>
    <w:rsid w:val="00D15614"/>
    <w:rsid w:val="00D63113"/>
    <w:rsid w:val="00E41006"/>
    <w:rsid w:val="00F50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BE3C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9108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deralretirement.net" TargetMode="External"/><Relationship Id="rId3" Type="http://schemas.openxmlformats.org/officeDocument/2006/relationships/webSettings" Target="webSettings.xml"/><Relationship Id="rId7" Type="http://schemas.openxmlformats.org/officeDocument/2006/relationships/hyperlink" Target="http://www.federaljob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deraljobs.net/blog" TargetMode="External"/><Relationship Id="rId5" Type="http://schemas.openxmlformats.org/officeDocument/2006/relationships/hyperlink" Target="https://www.amazon.com/Take-Charge-Your-Federal-Career/dp/0943641284?ie=UTF8&amp;keywords=Take%20Charge%20of%20Your%20Federal%20Career&amp;qid=1412956953&amp;ref_=sr_1_1&amp;s=books&amp;sr=1-1" TargetMode="External"/><Relationship Id="rId10" Type="http://schemas.openxmlformats.org/officeDocument/2006/relationships/theme" Target="theme/theme1.xml"/><Relationship Id="rId4" Type="http://schemas.openxmlformats.org/officeDocument/2006/relationships/hyperlink" Target="http://www.fedcareerinfo.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162</Words>
  <Characters>929</Characters>
  <Application>Microsoft Office Word</Application>
  <DocSecurity>0</DocSecurity>
  <Lines>7</Lines>
  <Paragraphs>2</Paragraphs>
  <ScaleCrop>false</ScaleCrop>
  <Company>Hewlett-Packard Company</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Damp</dc:creator>
  <cp:lastModifiedBy>Dennis Damp</cp:lastModifiedBy>
  <cp:revision>5</cp:revision>
  <cp:lastPrinted>2016-06-15T19:26:00Z</cp:lastPrinted>
  <dcterms:created xsi:type="dcterms:W3CDTF">2016-06-15T19:10:00Z</dcterms:created>
  <dcterms:modified xsi:type="dcterms:W3CDTF">2016-06-16T00:05:00Z</dcterms:modified>
</cp:coreProperties>
</file>